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FAB4" w14:textId="7B303284" w:rsidR="00E62B1C" w:rsidRDefault="00E62B1C" w:rsidP="00715E19">
      <w:pPr>
        <w:pStyle w:val="BodyText"/>
        <w:rPr>
          <w:rFonts w:ascii="Calibri" w:hAnsi="Calibri"/>
          <w:b/>
          <w:color w:val="717B85"/>
        </w:rPr>
      </w:pPr>
      <w:bookmarkStart w:id="0" w:name="QuickMark"/>
      <w:bookmarkEnd w:id="0"/>
      <w:r>
        <w:rPr>
          <w:rFonts w:ascii="Calibri" w:hAnsi="Calibri"/>
          <w:b/>
          <w:color w:val="717B85"/>
        </w:rPr>
        <w:t xml:space="preserve">This form should be completed using the information provided in </w:t>
      </w:r>
      <w:r w:rsidR="00763E50">
        <w:rPr>
          <w:rFonts w:ascii="Calibri" w:hAnsi="Calibri"/>
          <w:b/>
          <w:color w:val="717B85"/>
        </w:rPr>
        <w:t xml:space="preserve">the </w:t>
      </w:r>
      <w:hyperlink r:id="rId10" w:history="1">
        <w:r w:rsidR="00763E50" w:rsidRPr="009160A6">
          <w:rPr>
            <w:rStyle w:val="Hyperlink"/>
            <w:rFonts w:ascii="Calibri" w:hAnsi="Calibri"/>
            <w:b/>
          </w:rPr>
          <w:t>Institute of Air Quality Management (IAQM)</w:t>
        </w:r>
        <w:r w:rsidRPr="009160A6">
          <w:rPr>
            <w:rStyle w:val="Hyperlink"/>
            <w:rFonts w:ascii="Calibri" w:hAnsi="Calibri"/>
            <w:b/>
          </w:rPr>
          <w:t xml:space="preserve"> Competency-Based Membership </w:t>
        </w:r>
        <w:r w:rsidR="00BF3214" w:rsidRPr="009160A6">
          <w:rPr>
            <w:rStyle w:val="Hyperlink"/>
            <w:rFonts w:ascii="Calibri" w:hAnsi="Calibri"/>
            <w:b/>
          </w:rPr>
          <w:t>Guide</w:t>
        </w:r>
        <w:r w:rsidRPr="009160A6">
          <w:rPr>
            <w:rStyle w:val="Hyperlink"/>
            <w:rFonts w:ascii="Calibri" w:hAnsi="Calibri"/>
            <w:b/>
          </w:rPr>
          <w:t>.</w:t>
        </w:r>
      </w:hyperlink>
      <w:r>
        <w:rPr>
          <w:rFonts w:ascii="Calibri" w:hAnsi="Calibri"/>
          <w:b/>
          <w:color w:val="717B85"/>
        </w:rPr>
        <w:t xml:space="preserve"> This provides an overview of the different requirements to achieve the different levels of </w:t>
      </w:r>
      <w:r w:rsidR="004C6C97">
        <w:rPr>
          <w:rFonts w:ascii="Calibri" w:hAnsi="Calibri"/>
          <w:b/>
          <w:color w:val="717B85"/>
        </w:rPr>
        <w:t>IAQM</w:t>
      </w:r>
      <w:r>
        <w:rPr>
          <w:rFonts w:ascii="Calibri" w:hAnsi="Calibri"/>
          <w:b/>
          <w:color w:val="717B85"/>
        </w:rPr>
        <w:t xml:space="preserve"> membership, along with the IAQM Competency Framework. </w:t>
      </w:r>
    </w:p>
    <w:p w14:paraId="62F2B3AB" w14:textId="77777777" w:rsidR="00A25BF7" w:rsidRDefault="00A25BF7" w:rsidP="00715E19">
      <w:pPr>
        <w:pStyle w:val="BodyText"/>
        <w:rPr>
          <w:rFonts w:ascii="Calibri" w:hAnsi="Calibri"/>
          <w:b/>
          <w:color w:val="717B85"/>
        </w:rPr>
      </w:pPr>
    </w:p>
    <w:p w14:paraId="1C948F7C" w14:textId="20FEF424" w:rsidR="00A25BF7" w:rsidRDefault="00B23056" w:rsidP="008F63F8">
      <w:pPr>
        <w:pStyle w:val="BodyText"/>
        <w:rPr>
          <w:rFonts w:ascii="Calibri" w:hAnsi="Calibri"/>
          <w:b/>
          <w:color w:val="717B85"/>
        </w:rPr>
      </w:pPr>
      <w:r>
        <w:rPr>
          <w:rFonts w:ascii="Calibri" w:hAnsi="Calibri"/>
          <w:b/>
          <w:color w:val="717B85"/>
        </w:rPr>
        <w:t>Affiliate a</w:t>
      </w:r>
      <w:r w:rsidR="00A25BF7">
        <w:rPr>
          <w:rFonts w:ascii="Calibri" w:hAnsi="Calibri"/>
          <w:b/>
          <w:color w:val="717B85"/>
        </w:rPr>
        <w:t>pplication</w:t>
      </w:r>
      <w:r>
        <w:rPr>
          <w:rFonts w:ascii="Calibri" w:hAnsi="Calibri"/>
          <w:b/>
          <w:color w:val="717B85"/>
        </w:rPr>
        <w:t>/first subscription</w:t>
      </w:r>
      <w:r w:rsidR="00A25BF7">
        <w:rPr>
          <w:rFonts w:ascii="Calibri" w:hAnsi="Calibri"/>
          <w:b/>
          <w:color w:val="717B85"/>
        </w:rPr>
        <w:t xml:space="preserve"> fee is £1</w:t>
      </w:r>
      <w:r w:rsidR="00CC50F2">
        <w:rPr>
          <w:rFonts w:ascii="Calibri" w:hAnsi="Calibri"/>
          <w:b/>
          <w:color w:val="717B85"/>
        </w:rPr>
        <w:t>5</w:t>
      </w:r>
      <w:r w:rsidR="00A25BF7">
        <w:rPr>
          <w:rFonts w:ascii="Calibri" w:hAnsi="Calibri"/>
          <w:b/>
          <w:color w:val="717B85"/>
        </w:rPr>
        <w:t xml:space="preserve"> with an annual renewal of £1</w:t>
      </w:r>
      <w:r w:rsidR="00CC50F2">
        <w:rPr>
          <w:rFonts w:ascii="Calibri" w:hAnsi="Calibri"/>
          <w:b/>
          <w:color w:val="717B85"/>
        </w:rPr>
        <w:t>5</w:t>
      </w:r>
      <w:r w:rsidR="00A25BF7">
        <w:rPr>
          <w:rFonts w:ascii="Calibri" w:hAnsi="Calibri"/>
          <w:b/>
          <w:color w:val="717B85"/>
        </w:rPr>
        <w:t xml:space="preserve"> </w:t>
      </w:r>
      <w:r>
        <w:rPr>
          <w:rFonts w:ascii="Calibri" w:hAnsi="Calibri"/>
          <w:b/>
          <w:color w:val="717B85"/>
        </w:rPr>
        <w:t>in subsequent years.</w:t>
      </w:r>
    </w:p>
    <w:p w14:paraId="2C02DDBC" w14:textId="77777777" w:rsidR="00E62B1C" w:rsidRDefault="00E62B1C" w:rsidP="00715E19">
      <w:pPr>
        <w:pStyle w:val="BodyText"/>
        <w:rPr>
          <w:rFonts w:ascii="Calibri" w:hAnsi="Calibri"/>
          <w:b/>
          <w:color w:val="717B85"/>
        </w:rPr>
      </w:pPr>
    </w:p>
    <w:p w14:paraId="64912F14" w14:textId="727E2C75" w:rsidR="00715E19" w:rsidRPr="00CA208A" w:rsidRDefault="009033A2" w:rsidP="00715E19">
      <w:pPr>
        <w:pStyle w:val="BodyText"/>
        <w:rPr>
          <w:rFonts w:ascii="Calibri" w:hAnsi="Calibri"/>
          <w:b/>
          <w:color w:val="717B85"/>
        </w:rPr>
      </w:pPr>
      <w:r w:rsidRPr="00CA208A">
        <w:rPr>
          <w:rFonts w:ascii="Calibri" w:hAnsi="Calibri"/>
          <w:b/>
          <w:color w:val="717B85"/>
        </w:rPr>
        <w:t>If you are not already a member of the Institution of Environmental Sciences (IES), please ensure that your membership application to the IAQM is accompanied by an IES application (</w:t>
      </w:r>
      <w:hyperlink r:id="rId11" w:history="1">
        <w:r w:rsidR="001F3CB4" w:rsidRPr="00CA208A">
          <w:rPr>
            <w:rStyle w:val="Hyperlink"/>
            <w:rFonts w:ascii="Calibri" w:hAnsi="Calibri"/>
            <w:b/>
            <w:color w:val="E87241"/>
          </w:rPr>
          <w:t>www.</w:t>
        </w:r>
        <w:r w:rsidR="00AC24F1" w:rsidRPr="00CA208A">
          <w:rPr>
            <w:rStyle w:val="Hyperlink"/>
            <w:rFonts w:ascii="Calibri" w:hAnsi="Calibri"/>
            <w:b/>
            <w:color w:val="E87241"/>
          </w:rPr>
          <w:t>the-ies.org</w:t>
        </w:r>
        <w:r w:rsidR="001F3CB4" w:rsidRPr="00CA208A">
          <w:rPr>
            <w:rStyle w:val="Hyperlink"/>
            <w:rFonts w:ascii="Calibri" w:hAnsi="Calibri"/>
            <w:b/>
            <w:color w:val="E87241"/>
          </w:rPr>
          <w:t>/joining</w:t>
        </w:r>
      </w:hyperlink>
      <w:r w:rsidRPr="00CA208A">
        <w:rPr>
          <w:rFonts w:ascii="Calibri" w:hAnsi="Calibri"/>
          <w:b/>
          <w:color w:val="717B85"/>
        </w:rPr>
        <w:t>).</w:t>
      </w:r>
      <w:r w:rsidR="001F3CB4" w:rsidRPr="00CA208A">
        <w:rPr>
          <w:rFonts w:ascii="Calibri" w:hAnsi="Calibri"/>
          <w:b/>
          <w:color w:val="717B85"/>
        </w:rPr>
        <w:t xml:space="preserve"> </w:t>
      </w:r>
    </w:p>
    <w:p w14:paraId="2CBDAF36" w14:textId="77777777" w:rsidR="009033A2" w:rsidRPr="009B4439" w:rsidRDefault="009033A2">
      <w:pPr>
        <w:pStyle w:val="BodyText"/>
        <w:rPr>
          <w:rFonts w:ascii="Calibri" w:hAnsi="Calibri"/>
          <w:b/>
          <w:color w:val="717B85"/>
        </w:rPr>
      </w:pPr>
    </w:p>
    <w:p w14:paraId="03F769C9" w14:textId="77777777" w:rsidR="009033A2" w:rsidRPr="009B4439" w:rsidRDefault="009033A2">
      <w:pPr>
        <w:pStyle w:val="BodyText"/>
        <w:pBdr>
          <w:bottom w:val="single" w:sz="4" w:space="1" w:color="auto"/>
        </w:pBdr>
        <w:rPr>
          <w:rFonts w:ascii="Calibri" w:hAnsi="Calibri"/>
          <w:b/>
          <w:color w:val="717B85"/>
        </w:rPr>
      </w:pPr>
      <w:r w:rsidRPr="009B4439">
        <w:rPr>
          <w:rFonts w:ascii="Calibri" w:hAnsi="Calibri"/>
          <w:b/>
          <w:color w:val="717B85"/>
        </w:rPr>
        <w:t>YOUR DETAILS</w:t>
      </w:r>
    </w:p>
    <w:p w14:paraId="45A1FC37" w14:textId="77777777" w:rsidR="009033A2" w:rsidRPr="009B4439" w:rsidRDefault="009033A2">
      <w:pPr>
        <w:rPr>
          <w:rFonts w:ascii="Calibri" w:hAnsi="Calibri"/>
          <w:color w:val="717B85"/>
        </w:rPr>
      </w:pPr>
    </w:p>
    <w:tbl>
      <w:tblPr>
        <w:tblW w:w="10057" w:type="dxa"/>
        <w:tblLook w:val="04A0" w:firstRow="1" w:lastRow="0" w:firstColumn="1" w:lastColumn="0" w:noHBand="0" w:noVBand="1"/>
      </w:tblPr>
      <w:tblGrid>
        <w:gridCol w:w="5024"/>
        <w:gridCol w:w="5033"/>
      </w:tblGrid>
      <w:tr w:rsidR="00A161E0" w:rsidRPr="009B4439" w14:paraId="5D1876A0" w14:textId="77777777" w:rsidTr="009E395F">
        <w:trPr>
          <w:trHeight w:val="439"/>
        </w:trPr>
        <w:tc>
          <w:tcPr>
            <w:tcW w:w="5024" w:type="dxa"/>
          </w:tcPr>
          <w:p w14:paraId="7255ACA9" w14:textId="44C74FEC" w:rsidR="00AC24F1" w:rsidRDefault="00715E19">
            <w:pPr>
              <w:rPr>
                <w:rFonts w:ascii="Calibri" w:hAnsi="Calibri"/>
                <w:b/>
                <w:color w:val="717B85"/>
              </w:rPr>
            </w:pPr>
            <w:r>
              <w:rPr>
                <w:rFonts w:ascii="Calibri" w:hAnsi="Calibri"/>
                <w:b/>
                <w:color w:val="717B85"/>
              </w:rPr>
              <w:t>Forenames</w:t>
            </w:r>
            <w:r w:rsidR="00AC24F1">
              <w:rPr>
                <w:rFonts w:ascii="Calibri" w:hAnsi="Calibri"/>
                <w:b/>
                <w:color w:val="717B85"/>
              </w:rPr>
              <w:t>:</w:t>
            </w:r>
          </w:p>
          <w:p w14:paraId="5BCDB1B3" w14:textId="77777777" w:rsidR="00A161E0" w:rsidRPr="009B4439" w:rsidRDefault="00A161E0">
            <w:pPr>
              <w:rPr>
                <w:rFonts w:ascii="Calibri" w:hAnsi="Calibri"/>
                <w:b/>
                <w:color w:val="717B85"/>
              </w:rPr>
            </w:pPr>
          </w:p>
        </w:tc>
        <w:tc>
          <w:tcPr>
            <w:tcW w:w="5033" w:type="dxa"/>
          </w:tcPr>
          <w:p w14:paraId="7D2705DA" w14:textId="06F9BFBC" w:rsidR="00A161E0" w:rsidRPr="009B4439" w:rsidRDefault="00715E19" w:rsidP="00AC24F1">
            <w:pPr>
              <w:rPr>
                <w:rFonts w:ascii="Calibri" w:hAnsi="Calibri"/>
                <w:b/>
                <w:color w:val="717B85"/>
              </w:rPr>
            </w:pPr>
            <w:r>
              <w:rPr>
                <w:rFonts w:ascii="Calibri" w:hAnsi="Calibri"/>
                <w:b/>
                <w:color w:val="717B85"/>
              </w:rPr>
              <w:t>Family name</w:t>
            </w:r>
            <w:r w:rsidR="00AC24F1">
              <w:rPr>
                <w:rFonts w:ascii="Calibri" w:hAnsi="Calibri"/>
                <w:b/>
                <w:color w:val="717B85"/>
              </w:rPr>
              <w:t>:</w:t>
            </w:r>
            <w:r w:rsidR="00A161E0" w:rsidRPr="009B4439">
              <w:rPr>
                <w:rFonts w:ascii="Calibri" w:hAnsi="Calibri"/>
                <w:b/>
                <w:color w:val="717B85"/>
              </w:rPr>
              <w:tab/>
            </w:r>
            <w:r w:rsidR="00A161E0" w:rsidRPr="009B4439">
              <w:rPr>
                <w:rFonts w:ascii="Calibri" w:hAnsi="Calibri"/>
                <w:b/>
                <w:color w:val="717B85"/>
              </w:rPr>
              <w:tab/>
            </w:r>
          </w:p>
        </w:tc>
      </w:tr>
    </w:tbl>
    <w:p w14:paraId="71A83B67" w14:textId="77777777" w:rsidR="001F3CB4" w:rsidRPr="00681741" w:rsidRDefault="001F3CB4">
      <w:pPr>
        <w:pStyle w:val="BodyText"/>
        <w:rPr>
          <w:rFonts w:ascii="Calibri" w:hAnsi="Calibri"/>
          <w:b/>
          <w:color w:val="717B85"/>
          <w:sz w:val="16"/>
          <w:szCs w:val="16"/>
        </w:rPr>
      </w:pPr>
    </w:p>
    <w:p w14:paraId="2102FDD2" w14:textId="3D9BD31A" w:rsidR="009033A2" w:rsidRPr="009B4439" w:rsidRDefault="009033A2">
      <w:pPr>
        <w:pStyle w:val="BodyText"/>
        <w:pBdr>
          <w:bottom w:val="single" w:sz="4" w:space="1" w:color="auto"/>
        </w:pBdr>
        <w:rPr>
          <w:rFonts w:ascii="Calibri" w:hAnsi="Calibri"/>
          <w:b/>
          <w:color w:val="717B85"/>
        </w:rPr>
      </w:pPr>
      <w:r w:rsidRPr="009B4439">
        <w:rPr>
          <w:rFonts w:ascii="Calibri" w:hAnsi="Calibri"/>
          <w:b/>
          <w:color w:val="717B85"/>
        </w:rPr>
        <w:t xml:space="preserve">YOUR AIR QUALITY </w:t>
      </w:r>
      <w:r w:rsidR="00501B8F">
        <w:rPr>
          <w:rFonts w:ascii="Calibri" w:hAnsi="Calibri"/>
          <w:b/>
          <w:color w:val="717B85"/>
        </w:rPr>
        <w:t>INTEREST</w:t>
      </w:r>
      <w:r w:rsidR="00277DF3">
        <w:rPr>
          <w:rFonts w:ascii="Calibri" w:hAnsi="Calibri"/>
          <w:b/>
          <w:color w:val="717B85"/>
        </w:rPr>
        <w:t xml:space="preserve">  </w:t>
      </w:r>
    </w:p>
    <w:p w14:paraId="0AD027E0" w14:textId="728B564D" w:rsidR="009033A2" w:rsidRDefault="00277DF3">
      <w:pPr>
        <w:pStyle w:val="BodyText"/>
        <w:rPr>
          <w:rFonts w:ascii="Calibri" w:hAnsi="Calibri"/>
          <w:b/>
          <w:color w:val="717B85"/>
          <w:sz w:val="16"/>
          <w:szCs w:val="16"/>
        </w:rPr>
      </w:pPr>
      <w:r w:rsidRPr="001B4558">
        <w:rPr>
          <w:rFonts w:ascii="Calibri" w:hAnsi="Calibri"/>
          <w:noProof/>
          <w:color w:val="6F7A87"/>
          <w:lang w:eastAsia="en-GB"/>
        </w:rPr>
        <mc:AlternateContent>
          <mc:Choice Requires="wps">
            <w:drawing>
              <wp:anchor distT="0" distB="0" distL="114300" distR="114300" simplePos="0" relativeHeight="251671552" behindDoc="1" locked="0" layoutInCell="1" allowOverlap="1" wp14:anchorId="67F51970" wp14:editId="0B2568B9">
                <wp:simplePos x="0" y="0"/>
                <wp:positionH relativeFrom="column">
                  <wp:posOffset>0</wp:posOffset>
                </wp:positionH>
                <wp:positionV relativeFrom="paragraph">
                  <wp:posOffset>127000</wp:posOffset>
                </wp:positionV>
                <wp:extent cx="221615" cy="212090"/>
                <wp:effectExtent l="0" t="0" r="83185" b="54610"/>
                <wp:wrapTight wrapText="bothSides">
                  <wp:wrapPolygon edited="0">
                    <wp:start x="0" y="0"/>
                    <wp:lineTo x="0" y="25222"/>
                    <wp:lineTo x="27851" y="25222"/>
                    <wp:lineTo x="27851" y="3880"/>
                    <wp:lineTo x="25994" y="0"/>
                    <wp:lineTo x="0" y="0"/>
                  </wp:wrapPolygon>
                </wp:wrapTight>
                <wp:docPr id="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212090"/>
                        </a:xfrm>
                        <a:prstGeom prst="rect">
                          <a:avLst/>
                        </a:prstGeom>
                        <a:noFill/>
                        <a:ln w="6350">
                          <a:solidFill>
                            <a:srgbClr val="FFFFFF"/>
                          </a:solidFill>
                          <a:miter lim="800000"/>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txbx>
                        <w:txbxContent>
                          <w:p w14:paraId="3A95F546" w14:textId="77777777" w:rsidR="00277DF3" w:rsidRPr="00FE68FE" w:rsidRDefault="00277DF3" w:rsidP="00277DF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1970" id="Rectangle 245" o:spid="_x0000_s1026" style="position:absolute;margin-left:0;margin-top:10pt;width:17.45pt;height:16.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" filled="f" strokecolor="white" strokeweight=".5pt">
                <v:shadow on="t" color="black" offset="3.75pt,2.5pt"/>
                <v:textbox>
                  <w:txbxContent>
                    <w:p w14:paraId="3A95F546" w14:textId="77777777" w:rsidR="00277DF3" w:rsidRPr="00FE68FE" w:rsidRDefault="00277DF3" w:rsidP="00277DF3">
                      <w:pPr>
                        <w:rPr>
                          <w:rFonts w:ascii="Arial" w:hAnsi="Arial" w:cs="Arial"/>
                          <w:b/>
                        </w:rPr>
                      </w:pPr>
                    </w:p>
                  </w:txbxContent>
                </v:textbox>
                <w10:wrap type="tight"/>
              </v:rect>
            </w:pict>
          </mc:Fallback>
        </mc:AlternateContent>
      </w:r>
    </w:p>
    <w:p w14:paraId="6105E7AE" w14:textId="0AA5E564" w:rsidR="00277DF3" w:rsidRPr="00681741" w:rsidRDefault="00277DF3">
      <w:pPr>
        <w:pStyle w:val="BodyText"/>
        <w:rPr>
          <w:rFonts w:ascii="Calibri" w:hAnsi="Calibri"/>
          <w:b/>
          <w:color w:val="717B85"/>
          <w:sz w:val="16"/>
          <w:szCs w:val="16"/>
        </w:rPr>
      </w:pPr>
      <w:r w:rsidRPr="00FE68FE">
        <w:rPr>
          <w:rFonts w:ascii="Calibri" w:hAnsi="Calibri"/>
          <w:noProof/>
          <w:color w:val="6F7A87"/>
          <w:sz w:val="18"/>
          <w:szCs w:val="18"/>
          <w:lang w:eastAsia="en-GB"/>
        </w:rPr>
        <mc:AlternateContent>
          <mc:Choice Requires="wps">
            <w:drawing>
              <wp:anchor distT="0" distB="0" distL="114300" distR="114300" simplePos="0" relativeHeight="251673600" behindDoc="1" locked="0" layoutInCell="1" allowOverlap="1" wp14:anchorId="0CE10349" wp14:editId="08CF7282">
                <wp:simplePos x="0" y="0"/>
                <wp:positionH relativeFrom="column">
                  <wp:posOffset>1612265</wp:posOffset>
                </wp:positionH>
                <wp:positionV relativeFrom="paragraph">
                  <wp:posOffset>6350</wp:posOffset>
                </wp:positionV>
                <wp:extent cx="221615" cy="212090"/>
                <wp:effectExtent l="0" t="0" r="83185" b="54610"/>
                <wp:wrapTight wrapText="bothSides">
                  <wp:wrapPolygon edited="0">
                    <wp:start x="0" y="0"/>
                    <wp:lineTo x="0" y="25222"/>
                    <wp:lineTo x="27851" y="25222"/>
                    <wp:lineTo x="27851" y="3880"/>
                    <wp:lineTo x="25994" y="0"/>
                    <wp:lineTo x="0" y="0"/>
                  </wp:wrapPolygon>
                </wp:wrapTight>
                <wp:docPr id="1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212090"/>
                        </a:xfrm>
                        <a:prstGeom prst="rect">
                          <a:avLst/>
                        </a:prstGeom>
                        <a:noFill/>
                        <a:ln w="6350">
                          <a:solidFill>
                            <a:srgbClr val="FFFFFF"/>
                          </a:solidFill>
                          <a:miter lim="800000"/>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txbx>
                        <w:txbxContent>
                          <w:p w14:paraId="3C1BD050" w14:textId="77777777" w:rsidR="00277DF3" w:rsidRPr="00FE68FE" w:rsidRDefault="00277DF3" w:rsidP="00277DF3">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10349" id="_x0000_s1027" style="position:absolute;margin-left:126.95pt;margin-top:.5pt;width:17.45pt;height:16.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" filled="f" strokecolor="white" strokeweight=".5pt">
                <v:shadow on="t" color="black" offset="3.75pt,2.5pt"/>
                <v:textbox>
                  <w:txbxContent>
                    <w:p w14:paraId="3C1BD050" w14:textId="77777777" w:rsidR="00277DF3" w:rsidRPr="00FE68FE" w:rsidRDefault="00277DF3" w:rsidP="00277DF3">
                      <w:pPr>
                        <w:rPr>
                          <w:rFonts w:ascii="Arial" w:hAnsi="Arial" w:cs="Arial"/>
                          <w:b/>
                        </w:rPr>
                      </w:pPr>
                    </w:p>
                  </w:txbxContent>
                </v:textbox>
                <w10:wrap type="tight"/>
              </v:rect>
            </w:pict>
          </mc:Fallback>
        </mc:AlternateContent>
      </w:r>
      <w:r w:rsidRPr="00FE68FE">
        <w:rPr>
          <w:rFonts w:ascii="Calibri" w:hAnsi="Calibri"/>
          <w:b/>
          <w:color w:val="717B85"/>
          <w:sz w:val="18"/>
          <w:szCs w:val="18"/>
        </w:rPr>
        <w:t>Air Quality (Ambient)</w:t>
      </w:r>
      <w:r w:rsidR="0047664E">
        <w:rPr>
          <w:rFonts w:ascii="Calibri" w:hAnsi="Calibri"/>
          <w:b/>
          <w:color w:val="717B85"/>
          <w:sz w:val="16"/>
          <w:szCs w:val="16"/>
        </w:rPr>
        <w:tab/>
      </w:r>
      <w:r>
        <w:rPr>
          <w:rFonts w:ascii="Calibri" w:hAnsi="Calibri"/>
          <w:b/>
          <w:color w:val="717B85"/>
          <w:sz w:val="16"/>
          <w:szCs w:val="16"/>
        </w:rPr>
        <w:t xml:space="preserve">   Air Quality (Indoor)     </w:t>
      </w:r>
      <w:r>
        <w:rPr>
          <w:rFonts w:ascii="Calibri" w:hAnsi="Calibri"/>
          <w:b/>
          <w:color w:val="717B85"/>
          <w:sz w:val="16"/>
          <w:szCs w:val="16"/>
        </w:rPr>
        <w:tab/>
      </w:r>
      <w:r>
        <w:rPr>
          <w:rFonts w:ascii="Calibri" w:hAnsi="Calibri"/>
          <w:b/>
          <w:color w:val="717B85"/>
          <w:sz w:val="16"/>
          <w:szCs w:val="16"/>
        </w:rPr>
        <w:tab/>
      </w:r>
    </w:p>
    <w:p w14:paraId="3C72DF50" w14:textId="5B78C011" w:rsidR="00277DF3" w:rsidRDefault="00277DF3" w:rsidP="00681741">
      <w:pPr>
        <w:rPr>
          <w:rFonts w:ascii="Calibri" w:hAnsi="Calibri"/>
          <w:b/>
          <w:color w:val="717B85"/>
        </w:rPr>
      </w:pPr>
    </w:p>
    <w:p w14:paraId="7171A2DB" w14:textId="77777777" w:rsidR="00BF3214" w:rsidRDefault="00BF3214" w:rsidP="00681741">
      <w:pPr>
        <w:rPr>
          <w:rFonts w:ascii="Calibri" w:hAnsi="Calibri"/>
          <w:b/>
          <w:color w:val="717B85"/>
        </w:rPr>
      </w:pPr>
    </w:p>
    <w:p w14:paraId="206D4C67" w14:textId="52735881" w:rsidR="00E62B1C" w:rsidRDefault="009033A2" w:rsidP="00681741">
      <w:pPr>
        <w:rPr>
          <w:rFonts w:ascii="Calibri" w:hAnsi="Calibri"/>
          <w:bCs/>
          <w:color w:val="717B85"/>
        </w:rPr>
      </w:pPr>
      <w:r w:rsidRPr="00BF3214">
        <w:rPr>
          <w:rFonts w:ascii="Calibri" w:hAnsi="Calibri"/>
          <w:bCs/>
          <w:color w:val="717B85"/>
        </w:rPr>
        <w:t xml:space="preserve">Please </w:t>
      </w:r>
      <w:r w:rsidR="00FE68FE">
        <w:rPr>
          <w:rFonts w:ascii="Calibri" w:hAnsi="Calibri"/>
          <w:bCs/>
          <w:color w:val="717B85"/>
        </w:rPr>
        <w:t>put an ‘x’ in</w:t>
      </w:r>
      <w:r w:rsidR="00277DF3" w:rsidRPr="00BF3214">
        <w:rPr>
          <w:rFonts w:ascii="Calibri" w:hAnsi="Calibri"/>
          <w:bCs/>
          <w:color w:val="717B85"/>
        </w:rPr>
        <w:t xml:space="preserve"> one or both boxes above</w:t>
      </w:r>
      <w:r w:rsidR="00895CE4" w:rsidRPr="00BF3214">
        <w:rPr>
          <w:rFonts w:ascii="Calibri" w:hAnsi="Calibri"/>
          <w:bCs/>
          <w:color w:val="717B85"/>
        </w:rPr>
        <w:t>.</w:t>
      </w:r>
      <w:r w:rsidR="00277DF3" w:rsidRPr="00BF3214">
        <w:rPr>
          <w:rFonts w:ascii="Calibri" w:hAnsi="Calibri"/>
          <w:bCs/>
          <w:color w:val="717B85"/>
        </w:rPr>
        <w:t xml:space="preserve"> </w:t>
      </w:r>
    </w:p>
    <w:p w14:paraId="553570AE" w14:textId="77777777" w:rsidR="00BF3214" w:rsidRDefault="00BF3214" w:rsidP="00681741">
      <w:pPr>
        <w:rPr>
          <w:rFonts w:ascii="Calibri" w:hAnsi="Calibri"/>
          <w:b/>
          <w:bCs/>
          <w:iCs/>
          <w:color w:val="717B85"/>
        </w:rPr>
      </w:pPr>
    </w:p>
    <w:p w14:paraId="29BD244F" w14:textId="04B2AA21" w:rsidR="009A7184" w:rsidRPr="009A7184" w:rsidRDefault="009A7184" w:rsidP="00681741">
      <w:pPr>
        <w:rPr>
          <w:rFonts w:ascii="Calibri" w:hAnsi="Calibri"/>
          <w:b/>
          <w:bCs/>
          <w:iCs/>
          <w:color w:val="717B85"/>
        </w:rPr>
      </w:pPr>
      <w:r>
        <w:rPr>
          <w:rFonts w:ascii="Calibri" w:hAnsi="Calibri"/>
          <w:b/>
          <w:bCs/>
          <w:iCs/>
          <w:color w:val="717B85"/>
        </w:rPr>
        <w:t>Please provide a statement setting out your reasons for joining the IAQM.</w:t>
      </w:r>
    </w:p>
    <w:p w14:paraId="1CE908E3" w14:textId="77777777" w:rsidR="00681741" w:rsidRPr="00681741" w:rsidRDefault="00681741" w:rsidP="00681741">
      <w:pPr>
        <w:rPr>
          <w:rFonts w:ascii="Calibri" w:hAnsi="Calibri"/>
          <w:b/>
          <w:color w:val="717B85"/>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4B5C3F" w:rsidRPr="009B4439" w14:paraId="2146A5CF" w14:textId="77777777" w:rsidTr="00501B8F">
        <w:trPr>
          <w:trHeight w:val="861"/>
        </w:trPr>
        <w:tc>
          <w:tcPr>
            <w:tcW w:w="10613" w:type="dxa"/>
          </w:tcPr>
          <w:p w14:paraId="3581A47E" w14:textId="77777777" w:rsidR="009A7184" w:rsidRPr="00DC215A" w:rsidRDefault="009A7184" w:rsidP="00E33FBE">
            <w:pPr>
              <w:rPr>
                <w:rFonts w:ascii="Calibri" w:hAnsi="Calibri"/>
                <w:color w:val="717B85"/>
              </w:rPr>
            </w:pPr>
          </w:p>
          <w:p w14:paraId="054B18BC" w14:textId="77777777" w:rsidR="004C6C97" w:rsidRDefault="004C6C97" w:rsidP="00E33FBE">
            <w:pPr>
              <w:rPr>
                <w:rFonts w:ascii="Calibri" w:hAnsi="Calibri"/>
                <w:i/>
                <w:iCs/>
                <w:color w:val="717B85"/>
              </w:rPr>
            </w:pPr>
          </w:p>
          <w:p w14:paraId="66A338B7" w14:textId="77777777" w:rsidR="00501B8F" w:rsidRDefault="00501B8F" w:rsidP="00E33FBE">
            <w:pPr>
              <w:rPr>
                <w:rFonts w:ascii="Calibri" w:hAnsi="Calibri"/>
                <w:i/>
                <w:iCs/>
                <w:color w:val="717B85"/>
              </w:rPr>
            </w:pPr>
          </w:p>
          <w:p w14:paraId="54FBDAAA" w14:textId="77777777" w:rsidR="00501B8F" w:rsidRDefault="00501B8F" w:rsidP="00E33FBE">
            <w:pPr>
              <w:rPr>
                <w:rFonts w:ascii="Calibri" w:hAnsi="Calibri"/>
                <w:i/>
                <w:iCs/>
                <w:color w:val="717B85"/>
              </w:rPr>
            </w:pPr>
          </w:p>
          <w:p w14:paraId="3306A723" w14:textId="5E3E6D76" w:rsidR="009A7184" w:rsidRPr="009A7184" w:rsidRDefault="00D90876" w:rsidP="00E33FBE">
            <w:pPr>
              <w:rPr>
                <w:rFonts w:ascii="Calibri" w:hAnsi="Calibri"/>
                <w:i/>
                <w:iCs/>
                <w:color w:val="717B85"/>
              </w:rPr>
            </w:pPr>
            <w:r>
              <w:rPr>
                <w:rFonts w:ascii="Calibri" w:hAnsi="Calibri"/>
                <w:i/>
                <w:iCs/>
                <w:color w:val="717B85"/>
              </w:rPr>
              <w:t>Total</w:t>
            </w:r>
            <w:r w:rsidR="009A7184">
              <w:rPr>
                <w:rFonts w:ascii="Calibri" w:hAnsi="Calibri"/>
                <w:i/>
                <w:iCs/>
                <w:color w:val="717B85"/>
              </w:rPr>
              <w:t xml:space="preserve"> words</w:t>
            </w:r>
            <w:r>
              <w:rPr>
                <w:rFonts w:ascii="Calibri" w:hAnsi="Calibri"/>
                <w:i/>
                <w:iCs/>
                <w:color w:val="717B85"/>
              </w:rPr>
              <w:t>:       / Max</w:t>
            </w:r>
            <w:r w:rsidR="009A7184">
              <w:rPr>
                <w:rFonts w:ascii="Calibri" w:hAnsi="Calibri"/>
                <w:i/>
                <w:iCs/>
                <w:color w:val="717B85"/>
              </w:rPr>
              <w:t xml:space="preserve"> 2</w:t>
            </w:r>
            <w:r w:rsidR="004E31D6">
              <w:rPr>
                <w:rFonts w:ascii="Calibri" w:hAnsi="Calibri"/>
                <w:i/>
                <w:iCs/>
                <w:color w:val="717B85"/>
              </w:rPr>
              <w:t>50</w:t>
            </w:r>
          </w:p>
        </w:tc>
      </w:tr>
    </w:tbl>
    <w:p w14:paraId="7790506F" w14:textId="77777777" w:rsidR="00E62B1C" w:rsidRDefault="00E62B1C">
      <w:pPr>
        <w:pStyle w:val="BodyText"/>
        <w:pBdr>
          <w:bottom w:val="single" w:sz="4" w:space="1" w:color="auto"/>
        </w:pBdr>
        <w:rPr>
          <w:rFonts w:ascii="Calibri" w:hAnsi="Calibri"/>
          <w:b/>
          <w:color w:val="717B85"/>
        </w:rPr>
      </w:pPr>
    </w:p>
    <w:p w14:paraId="3E7ECE7B" w14:textId="3CAA3563" w:rsidR="0005425D" w:rsidRDefault="0005425D">
      <w:pPr>
        <w:pStyle w:val="BodyText"/>
        <w:pBdr>
          <w:bottom w:val="single" w:sz="4" w:space="1" w:color="auto"/>
        </w:pBdr>
        <w:rPr>
          <w:rFonts w:ascii="Calibri" w:hAnsi="Calibri"/>
          <w:b/>
          <w:color w:val="717B85"/>
        </w:rPr>
      </w:pPr>
      <w:r>
        <w:rPr>
          <w:rFonts w:ascii="Calibri" w:hAnsi="Calibri"/>
          <w:b/>
          <w:color w:val="717B85"/>
        </w:rPr>
        <w:t>PAYMENT</w:t>
      </w:r>
    </w:p>
    <w:p w14:paraId="289644F7" w14:textId="2082242C" w:rsidR="009033A2" w:rsidRPr="009B4439" w:rsidRDefault="009033A2">
      <w:pPr>
        <w:rPr>
          <w:rFonts w:ascii="Calibri" w:hAnsi="Calibri"/>
          <w:b/>
          <w:color w:val="717B85"/>
        </w:rPr>
      </w:pPr>
      <w:r w:rsidRPr="009B4439">
        <w:rPr>
          <w:rFonts w:ascii="Calibri" w:hAnsi="Calibri"/>
          <w:color w:val="717B85"/>
        </w:rPr>
        <w:tab/>
      </w:r>
    </w:p>
    <w:p w14:paraId="085A67E9" w14:textId="65904BD9" w:rsidR="00B27BC7" w:rsidRPr="00B27BC7" w:rsidRDefault="009033A2" w:rsidP="00B27BC7">
      <w:pPr>
        <w:rPr>
          <w:rFonts w:ascii="Calibri" w:hAnsi="Calibri"/>
          <w:color w:val="717B85"/>
        </w:rPr>
      </w:pPr>
      <w:r w:rsidRPr="009B4439">
        <w:rPr>
          <w:rFonts w:ascii="Calibri" w:hAnsi="Calibri"/>
          <w:color w:val="717B85"/>
        </w:rPr>
        <w:t xml:space="preserve">This form should be </w:t>
      </w:r>
      <w:r w:rsidR="006C2B2D">
        <w:rPr>
          <w:rFonts w:ascii="Calibri" w:hAnsi="Calibri"/>
          <w:color w:val="717B85"/>
        </w:rPr>
        <w:t xml:space="preserve">emailed to </w:t>
      </w:r>
      <w:hyperlink r:id="rId12" w:history="1">
        <w:r w:rsidR="00B9336F" w:rsidRPr="00B9336F">
          <w:rPr>
            <w:rStyle w:val="Hyperlink"/>
            <w:rFonts w:ascii="Calibri" w:hAnsi="Calibri"/>
            <w:color w:val="E27C0C"/>
          </w:rPr>
          <w:t>info@iaqm.co.uk</w:t>
        </w:r>
      </w:hyperlink>
      <w:r w:rsidRPr="001B4558">
        <w:rPr>
          <w:rFonts w:ascii="Calibri" w:hAnsi="Calibri"/>
          <w:color w:val="6F7A87"/>
        </w:rPr>
        <w:t xml:space="preserve">. </w:t>
      </w:r>
      <w:bookmarkStart w:id="1" w:name="_Hlk187826514"/>
      <w:r w:rsidRPr="001B4558">
        <w:rPr>
          <w:rFonts w:ascii="Calibri" w:hAnsi="Calibri"/>
          <w:color w:val="6F7A87"/>
        </w:rPr>
        <w:t>Please ensure the</w:t>
      </w:r>
      <w:r w:rsidR="00B9336F">
        <w:rPr>
          <w:rFonts w:ascii="Calibri" w:hAnsi="Calibri"/>
          <w:color w:val="6F7A87"/>
        </w:rPr>
        <w:t xml:space="preserve"> data protection box is </w:t>
      </w:r>
      <w:r w:rsidR="00FE68FE">
        <w:rPr>
          <w:rFonts w:ascii="Calibri" w:hAnsi="Calibri"/>
          <w:color w:val="6F7A87"/>
        </w:rPr>
        <w:t>marked</w:t>
      </w:r>
      <w:r w:rsidR="00B9336F">
        <w:rPr>
          <w:rFonts w:ascii="Calibri" w:hAnsi="Calibri"/>
          <w:color w:val="6F7A87"/>
        </w:rPr>
        <w:t xml:space="preserve">, </w:t>
      </w:r>
      <w:r w:rsidR="00B23056">
        <w:rPr>
          <w:rFonts w:ascii="Calibri" w:hAnsi="Calibri"/>
          <w:color w:val="6F7A87"/>
        </w:rPr>
        <w:t xml:space="preserve">that </w:t>
      </w:r>
      <w:r w:rsidR="00B9336F">
        <w:rPr>
          <w:rFonts w:ascii="Calibri" w:hAnsi="Calibri"/>
          <w:color w:val="6F7A87"/>
        </w:rPr>
        <w:t>the</w:t>
      </w:r>
      <w:r w:rsidR="00A36A60" w:rsidRPr="001B4558">
        <w:rPr>
          <w:rFonts w:ascii="Calibri" w:hAnsi="Calibri"/>
          <w:color w:val="6F7A87"/>
        </w:rPr>
        <w:t xml:space="preserve"> form is signed</w:t>
      </w:r>
      <w:r w:rsidR="00501B8F">
        <w:rPr>
          <w:rFonts w:ascii="Calibri" w:hAnsi="Calibri"/>
          <w:color w:val="6F7A87"/>
        </w:rPr>
        <w:t xml:space="preserve"> </w:t>
      </w:r>
      <w:r w:rsidR="00A36A60" w:rsidRPr="001B4558">
        <w:rPr>
          <w:rFonts w:ascii="Calibri" w:hAnsi="Calibri"/>
          <w:color w:val="6F7A87"/>
        </w:rPr>
        <w:t xml:space="preserve">and you </w:t>
      </w:r>
      <w:r w:rsidR="00430891" w:rsidRPr="001B4558">
        <w:rPr>
          <w:rFonts w:ascii="Calibri" w:hAnsi="Calibri"/>
          <w:color w:val="6F7A87"/>
        </w:rPr>
        <w:t xml:space="preserve">have paid the </w:t>
      </w:r>
      <w:r w:rsidR="00A651A7" w:rsidRPr="00A25BF7">
        <w:rPr>
          <w:rFonts w:ascii="Calibri" w:hAnsi="Calibri"/>
          <w:b/>
          <w:bCs/>
          <w:color w:val="6F7A87"/>
        </w:rPr>
        <w:t>£1</w:t>
      </w:r>
      <w:r w:rsidR="00C7583D">
        <w:rPr>
          <w:rFonts w:ascii="Calibri" w:hAnsi="Calibri"/>
          <w:b/>
          <w:bCs/>
          <w:color w:val="6F7A87"/>
        </w:rPr>
        <w:t>5</w:t>
      </w:r>
      <w:r w:rsidR="00A651A7" w:rsidRPr="00A25BF7">
        <w:rPr>
          <w:rFonts w:ascii="Calibri" w:hAnsi="Calibri"/>
          <w:b/>
          <w:bCs/>
          <w:color w:val="6F7A87"/>
        </w:rPr>
        <w:t xml:space="preserve"> </w:t>
      </w:r>
      <w:r w:rsidR="00B23056">
        <w:rPr>
          <w:rFonts w:ascii="Calibri" w:hAnsi="Calibri"/>
          <w:b/>
          <w:bCs/>
          <w:color w:val="6F7A87"/>
        </w:rPr>
        <w:t xml:space="preserve">affiliate </w:t>
      </w:r>
      <w:r w:rsidR="00430891" w:rsidRPr="00A25BF7">
        <w:rPr>
          <w:rFonts w:ascii="Calibri" w:hAnsi="Calibri"/>
          <w:b/>
          <w:bCs/>
          <w:color w:val="6F7A87"/>
        </w:rPr>
        <w:t>application</w:t>
      </w:r>
      <w:r w:rsidR="00B23056">
        <w:rPr>
          <w:rFonts w:ascii="Calibri" w:hAnsi="Calibri"/>
          <w:b/>
          <w:bCs/>
          <w:color w:val="6F7A87"/>
        </w:rPr>
        <w:t>/first subscription</w:t>
      </w:r>
      <w:r w:rsidR="00430891" w:rsidRPr="00A25BF7">
        <w:rPr>
          <w:rFonts w:ascii="Calibri" w:hAnsi="Calibri"/>
          <w:b/>
          <w:bCs/>
          <w:color w:val="6F7A87"/>
        </w:rPr>
        <w:t xml:space="preserve"> fee</w:t>
      </w:r>
      <w:bookmarkEnd w:id="1"/>
      <w:r w:rsidR="00430891" w:rsidRPr="00A25BF7">
        <w:rPr>
          <w:rFonts w:ascii="Calibri" w:hAnsi="Calibri"/>
          <w:b/>
          <w:bCs/>
          <w:color w:val="6F7A87"/>
        </w:rPr>
        <w:t xml:space="preserve">. </w:t>
      </w:r>
      <w:r w:rsidR="00A36A60" w:rsidRPr="001B4558">
        <w:rPr>
          <w:rFonts w:ascii="Calibri" w:hAnsi="Calibri"/>
          <w:color w:val="6F7A87"/>
        </w:rPr>
        <w:t xml:space="preserve">This can be paid by credit/debit card by </w:t>
      </w:r>
      <w:r w:rsidR="001370E9" w:rsidRPr="001B4558">
        <w:rPr>
          <w:rFonts w:ascii="Calibri" w:hAnsi="Calibri"/>
          <w:color w:val="6F7A87"/>
        </w:rPr>
        <w:t>calling</w:t>
      </w:r>
      <w:r w:rsidR="00A36A60" w:rsidRPr="001B4558">
        <w:rPr>
          <w:rFonts w:ascii="Calibri" w:hAnsi="Calibri"/>
          <w:color w:val="6F7A87"/>
        </w:rPr>
        <w:t xml:space="preserve"> </w:t>
      </w:r>
      <w:r w:rsidR="00430891" w:rsidRPr="001B4558">
        <w:rPr>
          <w:rFonts w:ascii="Calibri" w:hAnsi="Calibri"/>
          <w:color w:val="6F7A87"/>
        </w:rPr>
        <w:t>+44 (</w:t>
      </w:r>
      <w:r w:rsidR="00A36A60" w:rsidRPr="001B4558">
        <w:rPr>
          <w:rFonts w:ascii="Calibri" w:hAnsi="Calibri"/>
          <w:color w:val="6F7A87"/>
        </w:rPr>
        <w:t>0</w:t>
      </w:r>
      <w:r w:rsidR="00430891" w:rsidRPr="001B4558">
        <w:rPr>
          <w:rFonts w:ascii="Calibri" w:hAnsi="Calibri"/>
          <w:color w:val="6F7A87"/>
        </w:rPr>
        <w:t xml:space="preserve">)20 </w:t>
      </w:r>
      <w:r w:rsidR="006C2B2D">
        <w:rPr>
          <w:rFonts w:ascii="Calibri" w:hAnsi="Calibri"/>
          <w:color w:val="6F7A87"/>
        </w:rPr>
        <w:t>3862 7484</w:t>
      </w:r>
      <w:r w:rsidR="00A651A7">
        <w:rPr>
          <w:rFonts w:ascii="Calibri" w:hAnsi="Calibri"/>
          <w:color w:val="6F7A87"/>
        </w:rPr>
        <w:t xml:space="preserve">, </w:t>
      </w:r>
      <w:r w:rsidR="00B27BC7" w:rsidRPr="00B27BC7">
        <w:rPr>
          <w:rFonts w:ascii="Calibri" w:hAnsi="Calibri"/>
          <w:color w:val="717B85"/>
        </w:rPr>
        <w:t>bank transfer to Co-Operative Bank, 08-92-99, 65225655, INST OF ENVRNMNTL SCIENCES LTD RC277611; please leave your name as reference and email us once you have sent the payment. Payment details for international bank transfers (CHAPS) or WISE transfer details are available on request.</w:t>
      </w:r>
    </w:p>
    <w:p w14:paraId="68D69268" w14:textId="77777777" w:rsidR="009033A2" w:rsidRPr="00B9336F" w:rsidRDefault="009033A2">
      <w:pPr>
        <w:rPr>
          <w:rFonts w:ascii="Calibri" w:hAnsi="Calibri"/>
          <w:color w:val="717A85"/>
        </w:rPr>
      </w:pPr>
    </w:p>
    <w:p w14:paraId="5C48645B" w14:textId="20779E66" w:rsidR="009E395F" w:rsidRPr="00B9336F" w:rsidRDefault="009E395F" w:rsidP="00B9336F">
      <w:pPr>
        <w:pStyle w:val="NoSpacing"/>
        <w:rPr>
          <w:rFonts w:asciiTheme="minorHAnsi" w:hAnsiTheme="minorHAnsi" w:cstheme="minorHAnsi"/>
          <w:color w:val="717A85"/>
        </w:rPr>
      </w:pPr>
      <w:proofErr w:type="gramStart"/>
      <w:r w:rsidRPr="00B9336F">
        <w:rPr>
          <w:rFonts w:asciiTheme="minorHAnsi" w:hAnsiTheme="minorHAnsi" w:cstheme="minorHAnsi"/>
          <w:color w:val="717A85"/>
        </w:rPr>
        <w:t>In order to</w:t>
      </w:r>
      <w:proofErr w:type="gramEnd"/>
      <w:r w:rsidRPr="00B9336F">
        <w:rPr>
          <w:rFonts w:asciiTheme="minorHAnsi" w:hAnsiTheme="minorHAnsi" w:cstheme="minorHAnsi"/>
          <w:color w:val="717A85"/>
        </w:rPr>
        <w:t xml:space="preserve"> administer your membership and deliver you our services, it is essential for us to process your personal data and store it in electronic format. The IAQM operates under the care of the</w:t>
      </w:r>
      <w:r w:rsidR="00763E50">
        <w:rPr>
          <w:rFonts w:asciiTheme="minorHAnsi" w:hAnsiTheme="minorHAnsi" w:cstheme="minorHAnsi"/>
          <w:color w:val="717A85"/>
        </w:rPr>
        <w:t xml:space="preserve"> </w:t>
      </w:r>
      <w:r w:rsidRPr="00B9336F">
        <w:rPr>
          <w:rFonts w:asciiTheme="minorHAnsi" w:hAnsiTheme="minorHAnsi" w:cstheme="minorHAnsi"/>
          <w:color w:val="717A85"/>
        </w:rPr>
        <w:t xml:space="preserve">IES, who outlines how this information may be used and why in their </w:t>
      </w:r>
      <w:hyperlink r:id="rId13" w:history="1">
        <w:r w:rsidRPr="00B9336F">
          <w:rPr>
            <w:rStyle w:val="Hyperlink"/>
            <w:rFonts w:asciiTheme="minorHAnsi" w:hAnsiTheme="minorHAnsi" w:cstheme="minorHAnsi"/>
            <w:color w:val="E27C0C"/>
          </w:rPr>
          <w:t>Privacy Statement</w:t>
        </w:r>
      </w:hyperlink>
      <w:r w:rsidRPr="00B9336F">
        <w:rPr>
          <w:rFonts w:asciiTheme="minorHAnsi" w:hAnsiTheme="minorHAnsi" w:cstheme="minorHAnsi"/>
          <w:color w:val="717A85"/>
        </w:rPr>
        <w:t xml:space="preserve">. You can unsubscribe from IES and IAQM communications in the </w:t>
      </w:r>
      <w:hyperlink r:id="rId14" w:history="1">
        <w:r w:rsidRPr="00B9336F">
          <w:rPr>
            <w:rStyle w:val="Hyperlink"/>
            <w:rFonts w:asciiTheme="minorHAnsi" w:hAnsiTheme="minorHAnsi" w:cstheme="minorHAnsi"/>
            <w:color w:val="E27C0C"/>
          </w:rPr>
          <w:t>Members’ Area</w:t>
        </w:r>
      </w:hyperlink>
      <w:r w:rsidRPr="00B9336F">
        <w:rPr>
          <w:rFonts w:asciiTheme="minorHAnsi" w:hAnsiTheme="minorHAnsi" w:cstheme="minorHAnsi"/>
          <w:color w:val="717A85"/>
        </w:rPr>
        <w:t xml:space="preserve"> or by contacting us directly. It is our policy to retain your details for up to three years once your membership has expired, but you are welcome to request its removal at any time. </w:t>
      </w:r>
    </w:p>
    <w:p w14:paraId="657092C2" w14:textId="4594478F" w:rsidR="009E395F" w:rsidRDefault="009E395F">
      <w:pPr>
        <w:rPr>
          <w:rFonts w:ascii="Calibri" w:hAnsi="Calibri"/>
          <w:color w:val="717B85"/>
        </w:rPr>
      </w:pPr>
    </w:p>
    <w:p w14:paraId="7981459E" w14:textId="2DB6BE8D" w:rsidR="009E395F" w:rsidRPr="001B4558" w:rsidRDefault="00C33315" w:rsidP="009E395F">
      <w:pPr>
        <w:jc w:val="both"/>
        <w:rPr>
          <w:rFonts w:asciiTheme="minorHAnsi" w:hAnsiTheme="minorHAnsi" w:cstheme="minorHAnsi"/>
          <w:color w:val="6F7A87"/>
          <w:sz w:val="22"/>
        </w:rPr>
      </w:pPr>
      <w:r w:rsidRPr="001B4558">
        <w:rPr>
          <w:rFonts w:ascii="Calibri" w:hAnsi="Calibri"/>
          <w:noProof/>
          <w:color w:val="6F7A87"/>
          <w:lang w:eastAsia="en-GB"/>
        </w:rPr>
        <mc:AlternateContent>
          <mc:Choice Requires="wps">
            <w:drawing>
              <wp:anchor distT="0" distB="0" distL="114300" distR="114300" simplePos="0" relativeHeight="251663360" behindDoc="1" locked="0" layoutInCell="1" allowOverlap="1" wp14:anchorId="7937E61F" wp14:editId="69B568E7">
                <wp:simplePos x="0" y="0"/>
                <wp:positionH relativeFrom="column">
                  <wp:posOffset>39370</wp:posOffset>
                </wp:positionH>
                <wp:positionV relativeFrom="paragraph">
                  <wp:posOffset>8890</wp:posOffset>
                </wp:positionV>
                <wp:extent cx="221615" cy="212090"/>
                <wp:effectExtent l="0" t="0" r="83185" b="54610"/>
                <wp:wrapTight wrapText="bothSides">
                  <wp:wrapPolygon edited="0">
                    <wp:start x="0" y="0"/>
                    <wp:lineTo x="0" y="25222"/>
                    <wp:lineTo x="27851" y="25222"/>
                    <wp:lineTo x="27851" y="3880"/>
                    <wp:lineTo x="25994" y="0"/>
                    <wp:lineTo x="0" y="0"/>
                  </wp:wrapPolygon>
                </wp:wrapTight>
                <wp:docPr id="1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212090"/>
                        </a:xfrm>
                        <a:prstGeom prst="rect">
                          <a:avLst/>
                        </a:prstGeom>
                        <a:noFill/>
                        <a:ln w="6350">
                          <a:solidFill>
                            <a:srgbClr val="FFFFFF"/>
                          </a:solidFill>
                          <a:miter lim="800000"/>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txbx>
                        <w:txbxContent>
                          <w:p w14:paraId="7BC0DA91" w14:textId="10A48831" w:rsidR="00AC24F1" w:rsidRPr="00FE68FE" w:rsidRDefault="00AC24F1" w:rsidP="00AC24F1">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E61F" id="_x0000_s1028" style="position:absolute;left:0;text-align:left;margin-left:3.1pt;margin-top:.7pt;width:17.45pt;height:1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" filled="f" strokecolor="white" strokeweight=".5pt">
                <v:shadow on="t" color="black" offset="3.75pt,2.5pt"/>
                <v:textbox>
                  <w:txbxContent>
                    <w:p w14:paraId="7BC0DA91" w14:textId="10A48831" w:rsidR="00AC24F1" w:rsidRPr="00FE68FE" w:rsidRDefault="00AC24F1" w:rsidP="00AC24F1">
                      <w:pPr>
                        <w:rPr>
                          <w:rFonts w:ascii="Arial" w:hAnsi="Arial" w:cs="Arial"/>
                          <w:b/>
                        </w:rPr>
                      </w:pPr>
                    </w:p>
                  </w:txbxContent>
                </v:textbox>
                <w10:wrap type="tight"/>
              </v:rect>
            </w:pict>
          </mc:Fallback>
        </mc:AlternateContent>
      </w:r>
      <w:r w:rsidR="009E395F" w:rsidRPr="001B4558">
        <w:rPr>
          <w:rFonts w:asciiTheme="minorHAnsi" w:hAnsiTheme="minorHAnsi" w:cstheme="minorHAnsi"/>
          <w:color w:val="6F7A87"/>
          <w:sz w:val="22"/>
        </w:rPr>
        <w:t>I co</w:t>
      </w:r>
      <w:r w:rsidR="009E395F" w:rsidRPr="00B9336F">
        <w:rPr>
          <w:rFonts w:asciiTheme="minorHAnsi" w:hAnsiTheme="minorHAnsi" w:cstheme="minorHAnsi"/>
          <w:color w:val="717A85"/>
        </w:rPr>
        <w:t xml:space="preserve">nfirm that I have read the Privacy Statement and am happy for the IES, acting on behalf of the IAQM, to process my personal information </w:t>
      </w:r>
      <w:proofErr w:type="gramStart"/>
      <w:r w:rsidR="009E395F" w:rsidRPr="00B9336F">
        <w:rPr>
          <w:rFonts w:asciiTheme="minorHAnsi" w:hAnsiTheme="minorHAnsi" w:cstheme="minorHAnsi"/>
          <w:color w:val="717A85"/>
        </w:rPr>
        <w:t>in order to</w:t>
      </w:r>
      <w:proofErr w:type="gramEnd"/>
      <w:r w:rsidR="009E395F" w:rsidRPr="00B9336F">
        <w:rPr>
          <w:rFonts w:asciiTheme="minorHAnsi" w:hAnsiTheme="minorHAnsi" w:cstheme="minorHAnsi"/>
          <w:color w:val="717A85"/>
        </w:rPr>
        <w:t xml:space="preserve"> maintain my IAQM membership.</w:t>
      </w:r>
    </w:p>
    <w:p w14:paraId="63A2EC17" w14:textId="119F3242" w:rsidR="009E395F" w:rsidRPr="009B4439" w:rsidRDefault="00C33315">
      <w:pPr>
        <w:rPr>
          <w:rFonts w:ascii="Calibri" w:hAnsi="Calibri"/>
          <w:color w:val="717B85"/>
        </w:rPr>
      </w:pPr>
      <w:r>
        <w:rPr>
          <w:rFonts w:ascii="Calibri" w:hAnsi="Calibri"/>
          <w:noProof/>
          <w:color w:val="717B85"/>
        </w:rPr>
        <mc:AlternateContent>
          <mc:Choice Requires="wps">
            <w:drawing>
              <wp:anchor distT="0" distB="0" distL="114300" distR="114300" simplePos="0" relativeHeight="251653120" behindDoc="0" locked="0" layoutInCell="0" allowOverlap="1" wp14:anchorId="708421B4" wp14:editId="5810A538">
                <wp:simplePos x="0" y="0"/>
                <wp:positionH relativeFrom="column">
                  <wp:posOffset>6972300</wp:posOffset>
                </wp:positionH>
                <wp:positionV relativeFrom="paragraph">
                  <wp:posOffset>83185</wp:posOffset>
                </wp:positionV>
                <wp:extent cx="114300" cy="114300"/>
                <wp:effectExtent l="10160" t="5080" r="8890" b="1397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E97F1" id="Rectangle 26" o:spid="_x0000_s1026" style="position:absolute;margin-left:549pt;margin-top:6.5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ASHgIAAD0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" o:allowincell="f"/>
            </w:pict>
          </mc:Fallback>
        </mc:AlternateContent>
      </w:r>
      <w:r w:rsidR="009033A2" w:rsidRPr="009B4439">
        <w:rPr>
          <w:rFonts w:ascii="Calibri" w:hAnsi="Calibri"/>
          <w:color w:val="717B85"/>
        </w:rPr>
        <w:tab/>
      </w:r>
      <w:r w:rsidR="009033A2" w:rsidRPr="009B4439">
        <w:rPr>
          <w:rFonts w:ascii="Calibri" w:hAnsi="Calibri"/>
          <w:color w:val="717B85"/>
        </w:rPr>
        <w:tab/>
        <w:t xml:space="preserve">              </w:t>
      </w:r>
      <w:r w:rsidR="009033A2" w:rsidRPr="009B4439">
        <w:rPr>
          <w:rFonts w:ascii="Calibri" w:hAnsi="Calibri"/>
          <w:color w:val="717B85"/>
        </w:rPr>
        <w:tab/>
      </w:r>
      <w:r w:rsidR="009033A2" w:rsidRPr="009B4439">
        <w:rPr>
          <w:rFonts w:ascii="Calibri" w:hAnsi="Calibri"/>
          <w:color w:val="717B85"/>
        </w:rPr>
        <w:tab/>
      </w:r>
      <w:r w:rsidR="009033A2" w:rsidRPr="009B4439">
        <w:rPr>
          <w:rFonts w:ascii="Calibri" w:hAnsi="Calibri"/>
          <w:color w:val="717B85"/>
        </w:rPr>
        <w:tab/>
      </w:r>
      <w:r w:rsidR="009033A2" w:rsidRPr="009B4439">
        <w:rPr>
          <w:rFonts w:ascii="Calibri" w:hAnsi="Calibri"/>
          <w:color w:val="717B85"/>
        </w:rPr>
        <w:tab/>
      </w:r>
      <w:r w:rsidR="009033A2" w:rsidRPr="009B4439">
        <w:rPr>
          <w:rFonts w:ascii="Calibri" w:hAnsi="Calibri"/>
          <w:color w:val="717B85"/>
        </w:rPr>
        <w:tab/>
      </w:r>
      <w:r w:rsidR="009033A2" w:rsidRPr="009B4439">
        <w:rPr>
          <w:rFonts w:ascii="Calibri" w:hAnsi="Calibri"/>
          <w:color w:val="717B85"/>
        </w:rPr>
        <w:tab/>
      </w:r>
      <w:r w:rsidR="009033A2" w:rsidRPr="009B4439">
        <w:rPr>
          <w:rFonts w:ascii="Calibri" w:hAnsi="Calibri"/>
          <w:color w:val="717B85"/>
        </w:rPr>
        <w:tab/>
      </w:r>
    </w:p>
    <w:p w14:paraId="0E331C40" w14:textId="6F0C47F3" w:rsidR="009033A2" w:rsidRPr="009B4439" w:rsidRDefault="009033A2" w:rsidP="009E395F">
      <w:pPr>
        <w:pStyle w:val="BodyText3"/>
        <w:jc w:val="both"/>
        <w:rPr>
          <w:rFonts w:ascii="Calibri" w:hAnsi="Calibri"/>
          <w:color w:val="717B85"/>
        </w:rPr>
      </w:pPr>
      <w:r w:rsidRPr="009B4439">
        <w:rPr>
          <w:rFonts w:ascii="Calibri" w:hAnsi="Calibri"/>
          <w:color w:val="717B85"/>
        </w:rPr>
        <w:t xml:space="preserve">I certify that the information given on this form is accurate and I </w:t>
      </w:r>
      <w:r w:rsidR="00B9336F">
        <w:rPr>
          <w:rFonts w:ascii="Calibri" w:hAnsi="Calibri"/>
          <w:color w:val="717B85"/>
        </w:rPr>
        <w:t xml:space="preserve">wish to </w:t>
      </w:r>
      <w:r w:rsidRPr="009B4439">
        <w:rPr>
          <w:rFonts w:ascii="Calibri" w:hAnsi="Calibri"/>
          <w:color w:val="717B85"/>
        </w:rPr>
        <w:t>apply for admission to the IAQM. If admitted, I will abide by the rules of the IAQM.</w:t>
      </w:r>
      <w:r w:rsidR="00A25BF7">
        <w:rPr>
          <w:rFonts w:ascii="Calibri" w:hAnsi="Calibri"/>
          <w:color w:val="717B85"/>
        </w:rPr>
        <w:t xml:space="preserve"> </w:t>
      </w:r>
    </w:p>
    <w:p w14:paraId="59CF7DD8" w14:textId="77777777" w:rsidR="00A36A60" w:rsidRPr="009B4439" w:rsidRDefault="00A36A60">
      <w:pPr>
        <w:pStyle w:val="BodyText3"/>
        <w:rPr>
          <w:rFonts w:ascii="Calibri" w:hAnsi="Calibri"/>
          <w:b w:val="0"/>
          <w:color w:val="717B85"/>
        </w:rPr>
      </w:pPr>
    </w:p>
    <w:p w14:paraId="081BA2F6" w14:textId="5BE522B6" w:rsidR="009033A2" w:rsidRPr="009B4439" w:rsidRDefault="00C33315">
      <w:pPr>
        <w:rPr>
          <w:rFonts w:ascii="Calibri" w:hAnsi="Calibri"/>
          <w:b/>
          <w:color w:val="717B85"/>
        </w:rPr>
      </w:pPr>
      <w:r>
        <w:rPr>
          <w:rFonts w:ascii="Calibri" w:hAnsi="Calibri"/>
          <w:b/>
          <w:noProof/>
          <w:color w:val="717B85"/>
        </w:rPr>
        <w:lastRenderedPageBreak/>
        <mc:AlternateContent>
          <mc:Choice Requires="wps">
            <w:drawing>
              <wp:anchor distT="0" distB="0" distL="114300" distR="114300" simplePos="0" relativeHeight="251654144" behindDoc="0" locked="0" layoutInCell="0" allowOverlap="1" wp14:anchorId="180DECB5" wp14:editId="61F700C3">
                <wp:simplePos x="0" y="0"/>
                <wp:positionH relativeFrom="column">
                  <wp:posOffset>927100</wp:posOffset>
                </wp:positionH>
                <wp:positionV relativeFrom="paragraph">
                  <wp:posOffset>40640</wp:posOffset>
                </wp:positionV>
                <wp:extent cx="2130425" cy="365760"/>
                <wp:effectExtent l="13335" t="11430" r="8890" b="1333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365760"/>
                        </a:xfrm>
                        <a:prstGeom prst="rect">
                          <a:avLst/>
                        </a:prstGeom>
                        <a:solidFill>
                          <a:srgbClr val="FFFFFF"/>
                        </a:solidFill>
                        <a:ln w="9525">
                          <a:solidFill>
                            <a:srgbClr val="000000"/>
                          </a:solidFill>
                          <a:miter lim="800000"/>
                          <a:headEnd/>
                          <a:tailEnd/>
                        </a:ln>
                      </wps:spPr>
                      <wps:txbx>
                        <w:txbxContent>
                          <w:p w14:paraId="4F832862" w14:textId="77777777" w:rsidR="00A161E0" w:rsidRDefault="00A161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DECB5" id="Rectangle 27" o:spid="_x0000_s1029" style="position:absolute;margin-left:73pt;margin-top:3.2pt;width:167.7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" o:allowincell="f">
                <v:textbox>
                  <w:txbxContent>
                    <w:p w14:paraId="4F832862" w14:textId="77777777" w:rsidR="00A161E0" w:rsidRDefault="00A161E0"/>
                  </w:txbxContent>
                </v:textbox>
              </v:rect>
            </w:pict>
          </mc:Fallback>
        </mc:AlternateContent>
      </w:r>
    </w:p>
    <w:p w14:paraId="27476287" w14:textId="7B0D72B5" w:rsidR="009033A2" w:rsidRPr="009B4439" w:rsidRDefault="009033A2">
      <w:pPr>
        <w:rPr>
          <w:rFonts w:ascii="Calibri" w:hAnsi="Calibri"/>
          <w:b/>
          <w:color w:val="717B85"/>
        </w:rPr>
      </w:pPr>
      <w:r w:rsidRPr="009B4439">
        <w:rPr>
          <w:rFonts w:ascii="Calibri" w:hAnsi="Calibri"/>
          <w:b/>
          <w:color w:val="717B85"/>
        </w:rPr>
        <w:t>Signature</w:t>
      </w:r>
      <w:r w:rsidR="00A161E0" w:rsidRPr="009B4439">
        <w:rPr>
          <w:rFonts w:ascii="Calibri" w:hAnsi="Calibri"/>
          <w:b/>
          <w:color w:val="717B85"/>
        </w:rPr>
        <w:tab/>
      </w:r>
      <w:r w:rsidR="00A161E0" w:rsidRPr="009B4439">
        <w:rPr>
          <w:rFonts w:ascii="Calibri" w:hAnsi="Calibri"/>
          <w:b/>
          <w:color w:val="717B85"/>
        </w:rPr>
        <w:tab/>
      </w:r>
      <w:r w:rsidR="00A161E0" w:rsidRPr="009B4439">
        <w:rPr>
          <w:rFonts w:ascii="Calibri" w:hAnsi="Calibri"/>
          <w:b/>
          <w:color w:val="717B85"/>
        </w:rPr>
        <w:tab/>
      </w:r>
      <w:r w:rsidR="00A161E0" w:rsidRPr="009B4439">
        <w:rPr>
          <w:rFonts w:ascii="Calibri" w:hAnsi="Calibri"/>
          <w:b/>
          <w:color w:val="717B85"/>
        </w:rPr>
        <w:tab/>
      </w:r>
      <w:r w:rsidR="00A161E0" w:rsidRPr="009B4439">
        <w:rPr>
          <w:rFonts w:ascii="Calibri" w:hAnsi="Calibri"/>
          <w:b/>
          <w:color w:val="717B85"/>
        </w:rPr>
        <w:tab/>
      </w:r>
      <w:r w:rsidR="00A161E0" w:rsidRPr="009B4439">
        <w:rPr>
          <w:rFonts w:ascii="Calibri" w:hAnsi="Calibri"/>
          <w:b/>
          <w:color w:val="717B85"/>
        </w:rPr>
        <w:tab/>
      </w:r>
      <w:r w:rsidR="00A161E0" w:rsidRPr="009B4439">
        <w:rPr>
          <w:rFonts w:ascii="Calibri" w:hAnsi="Calibri"/>
          <w:b/>
          <w:color w:val="717B85"/>
        </w:rPr>
        <w:tab/>
        <w:t>Date:</w:t>
      </w:r>
      <w:r w:rsidR="00AC24F1">
        <w:rPr>
          <w:rFonts w:ascii="Calibri" w:hAnsi="Calibri"/>
          <w:b/>
          <w:color w:val="717B85"/>
        </w:rPr>
        <w:t xml:space="preserve"> </w:t>
      </w:r>
    </w:p>
    <w:p w14:paraId="438AFF17" w14:textId="5A77F057" w:rsidR="002D46B0" w:rsidRPr="009B4439" w:rsidRDefault="002D46B0">
      <w:pPr>
        <w:rPr>
          <w:rFonts w:ascii="Calibri" w:hAnsi="Calibri"/>
          <w:b/>
          <w:color w:val="717B85"/>
        </w:rPr>
      </w:pPr>
      <w:r>
        <w:rPr>
          <w:rFonts w:ascii="Calibri" w:hAnsi="Calibri"/>
          <w:b/>
          <w:color w:val="717B85"/>
        </w:rPr>
        <w:t xml:space="preserve"> </w:t>
      </w:r>
    </w:p>
    <w:sectPr w:rsidR="002D46B0" w:rsidRPr="009B4439" w:rsidSect="0005425D">
      <w:headerReference w:type="default" r:id="rId15"/>
      <w:footerReference w:type="default" r:id="rId16"/>
      <w:type w:val="continuous"/>
      <w:pgSz w:w="12240" w:h="15840"/>
      <w:pgMar w:top="567" w:right="900"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06A6" w14:textId="77777777" w:rsidR="00A92525" w:rsidRDefault="00A92525">
      <w:r>
        <w:separator/>
      </w:r>
    </w:p>
  </w:endnote>
  <w:endnote w:type="continuationSeparator" w:id="0">
    <w:p w14:paraId="57911315" w14:textId="77777777" w:rsidR="00A92525" w:rsidRDefault="00A9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C877" w14:textId="77777777" w:rsidR="00A161E0" w:rsidRDefault="00A161E0">
    <w:pPr>
      <w:pStyle w:val="Footer"/>
      <w:rPr>
        <w:sz w:val="12"/>
      </w:rPr>
    </w:pPr>
  </w:p>
  <w:p w14:paraId="76967B68" w14:textId="77777777" w:rsidR="00A161E0" w:rsidRDefault="00A161E0">
    <w:pPr>
      <w:pStyle w:val="Footer"/>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B38D" w14:textId="77777777" w:rsidR="00A92525" w:rsidRDefault="00A92525">
      <w:r>
        <w:separator/>
      </w:r>
    </w:p>
  </w:footnote>
  <w:footnote w:type="continuationSeparator" w:id="0">
    <w:p w14:paraId="4C7C19D5" w14:textId="77777777" w:rsidR="00A92525" w:rsidRDefault="00A92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EAD3" w14:textId="77777777" w:rsidR="009B4439" w:rsidRDefault="002F5B77">
    <w:pPr>
      <w:pStyle w:val="Header"/>
      <w:rPr>
        <w:rFonts w:ascii="Calibri" w:hAnsi="Calibri"/>
        <w:b/>
        <w:color w:val="475868"/>
        <w:sz w:val="32"/>
      </w:rPr>
    </w:pPr>
    <w:r>
      <w:rPr>
        <w:b/>
        <w:noProof/>
        <w:color w:val="475868"/>
        <w:sz w:val="32"/>
        <w:lang w:eastAsia="en-GB"/>
      </w:rPr>
      <w:drawing>
        <wp:anchor distT="0" distB="0" distL="114300" distR="114300" simplePos="0" relativeHeight="251657728" behindDoc="0" locked="0" layoutInCell="1" allowOverlap="1" wp14:anchorId="768FD129" wp14:editId="17308F2A">
          <wp:simplePos x="0" y="0"/>
          <wp:positionH relativeFrom="column">
            <wp:posOffset>5207953</wp:posOffset>
          </wp:positionH>
          <wp:positionV relativeFrom="paragraph">
            <wp:posOffset>-381000</wp:posOffset>
          </wp:positionV>
          <wp:extent cx="1308100" cy="981075"/>
          <wp:effectExtent l="0" t="0" r="0" b="9525"/>
          <wp:wrapNone/>
          <wp:docPr id="410698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8100" cy="981075"/>
                  </a:xfrm>
                  <a:prstGeom prst="rect">
                    <a:avLst/>
                  </a:prstGeom>
                  <a:noFill/>
                  <a:ln w="9525">
                    <a:noFill/>
                    <a:miter lim="800000"/>
                    <a:headEnd/>
                    <a:tailEnd/>
                  </a:ln>
                </pic:spPr>
              </pic:pic>
            </a:graphicData>
          </a:graphic>
          <wp14:sizeRelH relativeFrom="margin">
            <wp14:pctWidth>0</wp14:pctWidth>
          </wp14:sizeRelH>
        </wp:anchor>
      </w:drawing>
    </w:r>
  </w:p>
  <w:p w14:paraId="786F9457" w14:textId="77777777" w:rsidR="009B4439" w:rsidRDefault="009B4439">
    <w:pPr>
      <w:pStyle w:val="Header"/>
      <w:rPr>
        <w:rFonts w:ascii="Calibri" w:hAnsi="Calibri"/>
        <w:b/>
        <w:color w:val="475868"/>
        <w:sz w:val="32"/>
      </w:rPr>
    </w:pPr>
  </w:p>
  <w:p w14:paraId="1A3264C2" w14:textId="238CCA59" w:rsidR="00CA208A" w:rsidRDefault="00A161E0">
    <w:pPr>
      <w:pStyle w:val="Header"/>
      <w:rPr>
        <w:rFonts w:ascii="Calibri" w:hAnsi="Calibri"/>
        <w:b/>
        <w:color w:val="475868"/>
        <w:sz w:val="32"/>
      </w:rPr>
    </w:pPr>
    <w:r w:rsidRPr="009B4439">
      <w:rPr>
        <w:rFonts w:ascii="Calibri" w:hAnsi="Calibri"/>
        <w:b/>
        <w:color w:val="475868"/>
        <w:sz w:val="32"/>
      </w:rPr>
      <w:t xml:space="preserve">Application </w:t>
    </w:r>
    <w:r w:rsidR="00CA208A">
      <w:rPr>
        <w:rFonts w:ascii="Calibri" w:hAnsi="Calibri"/>
        <w:b/>
        <w:color w:val="475868"/>
        <w:sz w:val="32"/>
      </w:rPr>
      <w:t xml:space="preserve">for Affiliate </w:t>
    </w:r>
    <w:r w:rsidR="0005425D">
      <w:rPr>
        <w:rFonts w:ascii="Calibri" w:hAnsi="Calibri"/>
        <w:b/>
        <w:color w:val="475868"/>
        <w:sz w:val="32"/>
      </w:rPr>
      <w:t>(</w:t>
    </w:r>
    <w:r w:rsidR="00CA208A">
      <w:rPr>
        <w:rFonts w:ascii="Calibri" w:hAnsi="Calibri"/>
        <w:b/>
        <w:color w:val="475868"/>
        <w:sz w:val="32"/>
      </w:rPr>
      <w:t>Non-professional</w:t>
    </w:r>
    <w:r w:rsidR="0005425D">
      <w:rPr>
        <w:rFonts w:ascii="Calibri" w:hAnsi="Calibri"/>
        <w:b/>
        <w:color w:val="475868"/>
        <w:sz w:val="32"/>
      </w:rPr>
      <w:t>)</w:t>
    </w:r>
    <w:r w:rsidR="00CA208A">
      <w:rPr>
        <w:rFonts w:ascii="Calibri" w:hAnsi="Calibri"/>
        <w:b/>
        <w:color w:val="475868"/>
        <w:sz w:val="32"/>
      </w:rPr>
      <w:t xml:space="preserve"> Membership of </w:t>
    </w:r>
  </w:p>
  <w:p w14:paraId="6B9AB8D3" w14:textId="7F89A165" w:rsidR="00A161E0" w:rsidRPr="009B4439" w:rsidRDefault="00CA208A">
    <w:pPr>
      <w:pStyle w:val="Header"/>
      <w:rPr>
        <w:rFonts w:ascii="Calibri" w:hAnsi="Calibri"/>
        <w:b/>
        <w:color w:val="475868"/>
        <w:sz w:val="32"/>
      </w:rPr>
    </w:pPr>
    <w:r>
      <w:rPr>
        <w:rFonts w:ascii="Calibri" w:hAnsi="Calibri"/>
        <w:b/>
        <w:color w:val="475868"/>
        <w:sz w:val="32"/>
      </w:rPr>
      <w:t>the Institute of Air Quality Management</w:t>
    </w:r>
  </w:p>
  <w:p w14:paraId="29B17429" w14:textId="77777777" w:rsidR="00A161E0" w:rsidRDefault="00A161E0">
    <w:pPr>
      <w:pStyle w:val="Header"/>
      <w:rPr>
        <w:b/>
      </w:rPr>
    </w:pPr>
  </w:p>
  <w:p w14:paraId="17C205F7" w14:textId="77777777" w:rsidR="00A161E0" w:rsidRDefault="00A161E0">
    <w:pPr>
      <w:pStyle w:val="Heade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A2"/>
    <w:rsid w:val="00010DF2"/>
    <w:rsid w:val="000453B7"/>
    <w:rsid w:val="0005425D"/>
    <w:rsid w:val="00087434"/>
    <w:rsid w:val="00091598"/>
    <w:rsid w:val="0010718A"/>
    <w:rsid w:val="001370E9"/>
    <w:rsid w:val="001A3D9B"/>
    <w:rsid w:val="001B4558"/>
    <w:rsid w:val="001B4FD6"/>
    <w:rsid w:val="001D3FE0"/>
    <w:rsid w:val="001F3CB4"/>
    <w:rsid w:val="00220B4F"/>
    <w:rsid w:val="00233B65"/>
    <w:rsid w:val="00272FD4"/>
    <w:rsid w:val="0027600E"/>
    <w:rsid w:val="00277DF3"/>
    <w:rsid w:val="002C106E"/>
    <w:rsid w:val="002D46B0"/>
    <w:rsid w:val="002F5B77"/>
    <w:rsid w:val="00314715"/>
    <w:rsid w:val="00334020"/>
    <w:rsid w:val="003A3BE3"/>
    <w:rsid w:val="004029CB"/>
    <w:rsid w:val="00430891"/>
    <w:rsid w:val="00461E16"/>
    <w:rsid w:val="0047664E"/>
    <w:rsid w:val="004B5C3F"/>
    <w:rsid w:val="004C6C97"/>
    <w:rsid w:val="004E31D6"/>
    <w:rsid w:val="00501B8F"/>
    <w:rsid w:val="00554EEB"/>
    <w:rsid w:val="00575AC0"/>
    <w:rsid w:val="00591FD3"/>
    <w:rsid w:val="005E17D2"/>
    <w:rsid w:val="006324DA"/>
    <w:rsid w:val="00681741"/>
    <w:rsid w:val="006C2B2D"/>
    <w:rsid w:val="00700A54"/>
    <w:rsid w:val="00707B0A"/>
    <w:rsid w:val="00715E19"/>
    <w:rsid w:val="00720E30"/>
    <w:rsid w:val="00723D0F"/>
    <w:rsid w:val="00737F25"/>
    <w:rsid w:val="00741B1F"/>
    <w:rsid w:val="00763E50"/>
    <w:rsid w:val="007A7AC8"/>
    <w:rsid w:val="007D791C"/>
    <w:rsid w:val="0083704F"/>
    <w:rsid w:val="0086293C"/>
    <w:rsid w:val="00865FCF"/>
    <w:rsid w:val="00895CE4"/>
    <w:rsid w:val="008F2A5F"/>
    <w:rsid w:val="008F63F8"/>
    <w:rsid w:val="009033A2"/>
    <w:rsid w:val="009160A6"/>
    <w:rsid w:val="009262AC"/>
    <w:rsid w:val="00956285"/>
    <w:rsid w:val="0096053A"/>
    <w:rsid w:val="009A16B6"/>
    <w:rsid w:val="009A7184"/>
    <w:rsid w:val="009B4439"/>
    <w:rsid w:val="009E395F"/>
    <w:rsid w:val="00A05B97"/>
    <w:rsid w:val="00A161E0"/>
    <w:rsid w:val="00A24879"/>
    <w:rsid w:val="00A25BF7"/>
    <w:rsid w:val="00A36A60"/>
    <w:rsid w:val="00A651A7"/>
    <w:rsid w:val="00A8298A"/>
    <w:rsid w:val="00A92525"/>
    <w:rsid w:val="00AC24F1"/>
    <w:rsid w:val="00B23056"/>
    <w:rsid w:val="00B257E8"/>
    <w:rsid w:val="00B27BC7"/>
    <w:rsid w:val="00B9336F"/>
    <w:rsid w:val="00BF3214"/>
    <w:rsid w:val="00BF47D8"/>
    <w:rsid w:val="00C074C1"/>
    <w:rsid w:val="00C33315"/>
    <w:rsid w:val="00C7583D"/>
    <w:rsid w:val="00CA208A"/>
    <w:rsid w:val="00CA3C9A"/>
    <w:rsid w:val="00CC50F2"/>
    <w:rsid w:val="00CE59F9"/>
    <w:rsid w:val="00CF2584"/>
    <w:rsid w:val="00D77F36"/>
    <w:rsid w:val="00D90876"/>
    <w:rsid w:val="00D97ECB"/>
    <w:rsid w:val="00DC215A"/>
    <w:rsid w:val="00E057DA"/>
    <w:rsid w:val="00E33FBE"/>
    <w:rsid w:val="00E622B4"/>
    <w:rsid w:val="00E62B1C"/>
    <w:rsid w:val="00E71343"/>
    <w:rsid w:val="00E826AC"/>
    <w:rsid w:val="00EC3762"/>
    <w:rsid w:val="00F20F7D"/>
    <w:rsid w:val="00F37F04"/>
    <w:rsid w:val="00F454E5"/>
    <w:rsid w:val="00FE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99E3"/>
  <w15:docId w15:val="{42B0A158-93D8-4B84-94BD-BCB62FD4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00E"/>
    <w:rPr>
      <w:lang w:eastAsia="en-US"/>
    </w:rPr>
  </w:style>
  <w:style w:type="paragraph" w:styleId="Heading1">
    <w:name w:val="heading 1"/>
    <w:basedOn w:val="Normal"/>
    <w:next w:val="Normal"/>
    <w:qFormat/>
    <w:rsid w:val="0027600E"/>
    <w:pPr>
      <w:keepNext/>
      <w:outlineLvl w:val="0"/>
    </w:pPr>
    <w:rPr>
      <w:b/>
      <w:bCs/>
    </w:rPr>
  </w:style>
  <w:style w:type="paragraph" w:styleId="Heading2">
    <w:name w:val="heading 2"/>
    <w:basedOn w:val="Normal"/>
    <w:next w:val="Normal"/>
    <w:qFormat/>
    <w:rsid w:val="0027600E"/>
    <w:pPr>
      <w:keepNext/>
      <w:outlineLvl w:val="1"/>
    </w:pPr>
    <w:rPr>
      <w:b/>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600E"/>
    <w:pPr>
      <w:jc w:val="center"/>
    </w:pPr>
    <w:rPr>
      <w:b/>
      <w:color w:val="008000"/>
      <w:sz w:val="44"/>
      <w:szCs w:val="44"/>
    </w:rPr>
  </w:style>
  <w:style w:type="paragraph" w:styleId="BodyText">
    <w:name w:val="Body Text"/>
    <w:basedOn w:val="Normal"/>
    <w:rsid w:val="0027600E"/>
    <w:rPr>
      <w:color w:val="339966"/>
    </w:rPr>
  </w:style>
  <w:style w:type="paragraph" w:styleId="Header">
    <w:name w:val="header"/>
    <w:basedOn w:val="Normal"/>
    <w:rsid w:val="0027600E"/>
    <w:pPr>
      <w:tabs>
        <w:tab w:val="center" w:pos="4153"/>
        <w:tab w:val="right" w:pos="8306"/>
      </w:tabs>
    </w:pPr>
  </w:style>
  <w:style w:type="paragraph" w:styleId="Footer">
    <w:name w:val="footer"/>
    <w:basedOn w:val="Normal"/>
    <w:rsid w:val="0027600E"/>
    <w:pPr>
      <w:tabs>
        <w:tab w:val="center" w:pos="4153"/>
        <w:tab w:val="right" w:pos="8306"/>
      </w:tabs>
    </w:pPr>
  </w:style>
  <w:style w:type="paragraph" w:styleId="BodyText2">
    <w:name w:val="Body Text 2"/>
    <w:basedOn w:val="Normal"/>
    <w:rsid w:val="0027600E"/>
    <w:rPr>
      <w:i/>
      <w:color w:val="000080"/>
    </w:rPr>
  </w:style>
  <w:style w:type="paragraph" w:styleId="BodyText3">
    <w:name w:val="Body Text 3"/>
    <w:basedOn w:val="Normal"/>
    <w:rsid w:val="0027600E"/>
    <w:rPr>
      <w:b/>
      <w:color w:val="000080"/>
    </w:rPr>
  </w:style>
  <w:style w:type="character" w:styleId="Hyperlink">
    <w:name w:val="Hyperlink"/>
    <w:basedOn w:val="DefaultParagraphFont"/>
    <w:rsid w:val="00A36A60"/>
    <w:rPr>
      <w:color w:val="0000FF"/>
      <w:u w:val="single"/>
    </w:rPr>
  </w:style>
  <w:style w:type="table" w:styleId="TableGrid">
    <w:name w:val="Table Grid"/>
    <w:basedOn w:val="TableNormal"/>
    <w:rsid w:val="00A1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285"/>
    <w:rPr>
      <w:color w:val="808080"/>
      <w:shd w:val="clear" w:color="auto" w:fill="E6E6E6"/>
    </w:rPr>
  </w:style>
  <w:style w:type="character" w:styleId="FollowedHyperlink">
    <w:name w:val="FollowedHyperlink"/>
    <w:basedOn w:val="DefaultParagraphFont"/>
    <w:semiHidden/>
    <w:unhideWhenUsed/>
    <w:rsid w:val="00C33315"/>
    <w:rPr>
      <w:color w:val="800080" w:themeColor="followedHyperlink"/>
      <w:u w:val="single"/>
    </w:rPr>
  </w:style>
  <w:style w:type="paragraph" w:styleId="NoSpacing">
    <w:name w:val="No Spacing"/>
    <w:uiPriority w:val="1"/>
    <w:qFormat/>
    <w:rsid w:val="00B933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4306">
      <w:bodyDiv w:val="1"/>
      <w:marLeft w:val="0"/>
      <w:marRight w:val="0"/>
      <w:marTop w:val="0"/>
      <w:marBottom w:val="0"/>
      <w:divBdr>
        <w:top w:val="none" w:sz="0" w:space="0" w:color="auto"/>
        <w:left w:val="none" w:sz="0" w:space="0" w:color="auto"/>
        <w:bottom w:val="none" w:sz="0" w:space="0" w:color="auto"/>
        <w:right w:val="none" w:sz="0" w:space="0" w:color="auto"/>
      </w:divBdr>
      <w:divsChild>
        <w:div w:id="51275393">
          <w:marLeft w:val="0"/>
          <w:marRight w:val="0"/>
          <w:marTop w:val="0"/>
          <w:marBottom w:val="0"/>
          <w:divBdr>
            <w:top w:val="none" w:sz="0" w:space="0" w:color="auto"/>
            <w:left w:val="none" w:sz="0" w:space="0" w:color="auto"/>
            <w:bottom w:val="none" w:sz="0" w:space="0" w:color="auto"/>
            <w:right w:val="none" w:sz="0" w:space="0" w:color="auto"/>
          </w:divBdr>
          <w:divsChild>
            <w:div w:id="58208770">
              <w:marLeft w:val="0"/>
              <w:marRight w:val="0"/>
              <w:marTop w:val="0"/>
              <w:marBottom w:val="0"/>
              <w:divBdr>
                <w:top w:val="none" w:sz="0" w:space="0" w:color="auto"/>
                <w:left w:val="none" w:sz="0" w:space="0" w:color="auto"/>
                <w:bottom w:val="none" w:sz="0" w:space="0" w:color="auto"/>
                <w:right w:val="none" w:sz="0" w:space="0" w:color="auto"/>
              </w:divBdr>
              <w:divsChild>
                <w:div w:id="1811550566">
                  <w:marLeft w:val="0"/>
                  <w:marRight w:val="0"/>
                  <w:marTop w:val="0"/>
                  <w:marBottom w:val="0"/>
                  <w:divBdr>
                    <w:top w:val="none" w:sz="0" w:space="0" w:color="auto"/>
                    <w:left w:val="none" w:sz="0" w:space="0" w:color="auto"/>
                    <w:bottom w:val="none" w:sz="0" w:space="0" w:color="auto"/>
                    <w:right w:val="none" w:sz="0" w:space="0" w:color="auto"/>
                  </w:divBdr>
                  <w:divsChild>
                    <w:div w:id="604963826">
                      <w:marLeft w:val="0"/>
                      <w:marRight w:val="0"/>
                      <w:marTop w:val="0"/>
                      <w:marBottom w:val="0"/>
                      <w:divBdr>
                        <w:top w:val="none" w:sz="0" w:space="0" w:color="auto"/>
                        <w:left w:val="none" w:sz="0" w:space="0" w:color="auto"/>
                        <w:bottom w:val="none" w:sz="0" w:space="0" w:color="auto"/>
                        <w:right w:val="none" w:sz="0" w:space="0" w:color="auto"/>
                      </w:divBdr>
                      <w:divsChild>
                        <w:div w:id="229198864">
                          <w:marLeft w:val="0"/>
                          <w:marRight w:val="0"/>
                          <w:marTop w:val="0"/>
                          <w:marBottom w:val="0"/>
                          <w:divBdr>
                            <w:top w:val="none" w:sz="0" w:space="0" w:color="auto"/>
                            <w:left w:val="none" w:sz="0" w:space="0" w:color="auto"/>
                            <w:bottom w:val="none" w:sz="0" w:space="0" w:color="auto"/>
                            <w:right w:val="none" w:sz="0" w:space="0" w:color="auto"/>
                          </w:divBdr>
                          <w:divsChild>
                            <w:div w:id="691109644">
                              <w:marLeft w:val="-240"/>
                              <w:marRight w:val="-120"/>
                              <w:marTop w:val="0"/>
                              <w:marBottom w:val="0"/>
                              <w:divBdr>
                                <w:top w:val="none" w:sz="0" w:space="0" w:color="auto"/>
                                <w:left w:val="none" w:sz="0" w:space="0" w:color="auto"/>
                                <w:bottom w:val="none" w:sz="0" w:space="0" w:color="auto"/>
                                <w:right w:val="none" w:sz="0" w:space="0" w:color="auto"/>
                              </w:divBdr>
                              <w:divsChild>
                                <w:div w:id="1932856365">
                                  <w:marLeft w:val="0"/>
                                  <w:marRight w:val="0"/>
                                  <w:marTop w:val="0"/>
                                  <w:marBottom w:val="60"/>
                                  <w:divBdr>
                                    <w:top w:val="none" w:sz="0" w:space="0" w:color="auto"/>
                                    <w:left w:val="none" w:sz="0" w:space="0" w:color="auto"/>
                                    <w:bottom w:val="none" w:sz="0" w:space="0" w:color="auto"/>
                                    <w:right w:val="none" w:sz="0" w:space="0" w:color="auto"/>
                                  </w:divBdr>
                                  <w:divsChild>
                                    <w:div w:id="1716197280">
                                      <w:marLeft w:val="0"/>
                                      <w:marRight w:val="0"/>
                                      <w:marTop w:val="0"/>
                                      <w:marBottom w:val="0"/>
                                      <w:divBdr>
                                        <w:top w:val="none" w:sz="0" w:space="0" w:color="auto"/>
                                        <w:left w:val="none" w:sz="0" w:space="0" w:color="auto"/>
                                        <w:bottom w:val="none" w:sz="0" w:space="0" w:color="auto"/>
                                        <w:right w:val="none" w:sz="0" w:space="0" w:color="auto"/>
                                      </w:divBdr>
                                      <w:divsChild>
                                        <w:div w:id="1876304838">
                                          <w:marLeft w:val="0"/>
                                          <w:marRight w:val="0"/>
                                          <w:marTop w:val="0"/>
                                          <w:marBottom w:val="0"/>
                                          <w:divBdr>
                                            <w:top w:val="none" w:sz="0" w:space="0" w:color="auto"/>
                                            <w:left w:val="none" w:sz="0" w:space="0" w:color="auto"/>
                                            <w:bottom w:val="none" w:sz="0" w:space="0" w:color="auto"/>
                                            <w:right w:val="none" w:sz="0" w:space="0" w:color="auto"/>
                                          </w:divBdr>
                                          <w:divsChild>
                                            <w:div w:id="1062751841">
                                              <w:marLeft w:val="0"/>
                                              <w:marRight w:val="0"/>
                                              <w:marTop w:val="0"/>
                                              <w:marBottom w:val="0"/>
                                              <w:divBdr>
                                                <w:top w:val="none" w:sz="0" w:space="0" w:color="auto"/>
                                                <w:left w:val="none" w:sz="0" w:space="0" w:color="auto"/>
                                                <w:bottom w:val="none" w:sz="0" w:space="0" w:color="auto"/>
                                                <w:right w:val="none" w:sz="0" w:space="0" w:color="auto"/>
                                              </w:divBdr>
                                              <w:divsChild>
                                                <w:div w:id="17181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427913">
          <w:marLeft w:val="0"/>
          <w:marRight w:val="0"/>
          <w:marTop w:val="0"/>
          <w:marBottom w:val="0"/>
          <w:divBdr>
            <w:top w:val="none" w:sz="0" w:space="0" w:color="auto"/>
            <w:left w:val="none" w:sz="0" w:space="0" w:color="auto"/>
            <w:bottom w:val="none" w:sz="0" w:space="0" w:color="auto"/>
            <w:right w:val="none" w:sz="0" w:space="0" w:color="auto"/>
          </w:divBdr>
          <w:divsChild>
            <w:div w:id="66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ies.org/about_us/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iaqm.co.uk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ies.org/join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iaqm.co.uk/wp-content/uploads/2025/01/Competency-based-Membership-Guide_IAQM.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he-ies.org/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4d173af8893e68755165c1d256a25fe4">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13c4c2171a0d286c5cb43ae91d15ea39"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F7E67-FD5E-43CC-9C91-67A5C65CF773}">
  <ds:schemaRefs>
    <ds:schemaRef ds:uri="http://schemas.microsoft.com/sharepoint/v3/contenttype/forms"/>
  </ds:schemaRefs>
</ds:datastoreItem>
</file>

<file path=customXml/itemProps2.xml><?xml version="1.0" encoding="utf-8"?>
<ds:datastoreItem xmlns:ds="http://schemas.openxmlformats.org/officeDocument/2006/customXml" ds:itemID="{B0CA4276-D732-4A94-868C-4DD5E7153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1e0f2-eebd-4210-b713-a4d019014ddc"/>
    <ds:schemaRef ds:uri="f113a436-d327-4268-9749-78455719f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AFF18-D3FF-4BAA-AA72-971D4AA6277B}">
  <ds:schemaRefs>
    <ds:schemaRef ds:uri="http://schemas.openxmlformats.org/officeDocument/2006/bibliography"/>
  </ds:schemaRefs>
</ds:datastoreItem>
</file>

<file path=customXml/itemProps4.xml><?xml version="1.0" encoding="utf-8"?>
<ds:datastoreItem xmlns:ds="http://schemas.openxmlformats.org/officeDocument/2006/customXml" ds:itemID="{3F740C35-F8FB-4AC5-A6BE-08C37FF9C373}">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 Membership/Regrading</vt:lpstr>
    </vt:vector>
  </TitlesOfParts>
  <Company/>
  <LinksUpToDate>false</LinksUpToDate>
  <CharactersWithSpaces>2693</CharactersWithSpaces>
  <SharedDoc>false</SharedDoc>
  <HLinks>
    <vt:vector size="18" baseType="variant">
      <vt:variant>
        <vt:i4>7536728</vt:i4>
      </vt:variant>
      <vt:variant>
        <vt:i4>57</vt:i4>
      </vt:variant>
      <vt:variant>
        <vt:i4>0</vt:i4>
      </vt:variant>
      <vt:variant>
        <vt:i4>5</vt:i4>
      </vt:variant>
      <vt:variant>
        <vt:lpwstr>mailto:enquiries@ies-uk.org.uk</vt:lpwstr>
      </vt:variant>
      <vt:variant>
        <vt:lpwstr/>
      </vt:variant>
      <vt:variant>
        <vt:i4>5242958</vt:i4>
      </vt:variant>
      <vt:variant>
        <vt:i4>0</vt:i4>
      </vt:variant>
      <vt:variant>
        <vt:i4>0</vt:i4>
      </vt:variant>
      <vt:variant>
        <vt:i4>5</vt:i4>
      </vt:variant>
      <vt:variant>
        <vt:lpwstr>http://www.ies-uk.org.uk/joining</vt:lpwstr>
      </vt:variant>
      <vt:variant>
        <vt:lpwstr/>
      </vt:variant>
      <vt:variant>
        <vt:i4>2031632</vt:i4>
      </vt:variant>
      <vt:variant>
        <vt:i4>-1</vt:i4>
      </vt:variant>
      <vt:variant>
        <vt:i4>5121</vt:i4>
      </vt:variant>
      <vt:variant>
        <vt:i4>1</vt:i4>
      </vt:variant>
      <vt:variant>
        <vt:lpwstr>http://www.iaqm.co.uk/wp/wp-content/uploads/2013/02/IAQM-Logo-Website.gif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Membership/Regrading</dc:title>
  <dc:creator>User 2</dc:creator>
  <cp:lastModifiedBy>Administrator</cp:lastModifiedBy>
  <cp:revision>18</cp:revision>
  <cp:lastPrinted>2003-10-03T16:05:00Z</cp:lastPrinted>
  <dcterms:created xsi:type="dcterms:W3CDTF">2025-01-14T18:11:00Z</dcterms:created>
  <dcterms:modified xsi:type="dcterms:W3CDTF">2026-02-10T11:27:00Z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